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A4A44" w14:textId="375A9E4B" w:rsidR="00AE423F" w:rsidRDefault="00AE423F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2A778075" wp14:editId="0E33E659">
            <wp:extent cx="5731510" cy="3223895"/>
            <wp:effectExtent l="76200" t="76200" r="135890" b="128905"/>
            <wp:docPr id="6919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94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069D0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26FA849B" w14:textId="2D32D743" w:rsidR="00AE423F" w:rsidRPr="00AE423F" w:rsidRDefault="00AE423F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S</w:t>
      </w:r>
      <w:r w:rsidRPr="00AE423F">
        <w:rPr>
          <w:rFonts w:ascii="Consolas" w:hAnsi="Consolas"/>
        </w:rPr>
        <w:t>tate management</w:t>
      </w:r>
      <w:r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is basically just like giving each piece of state</w:t>
      </w:r>
      <w:r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the right home</w:t>
      </w:r>
      <w:r>
        <w:rPr>
          <w:rFonts w:ascii="Consolas" w:hAnsi="Consolas"/>
        </w:rPr>
        <w:t>.</w:t>
      </w:r>
    </w:p>
    <w:p w14:paraId="73BDE920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1A619191" w14:textId="3F265CB6" w:rsidR="00AE423F" w:rsidRDefault="00AE423F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DBF831D" wp14:editId="0F439828">
            <wp:extent cx="5731510" cy="3223895"/>
            <wp:effectExtent l="76200" t="76200" r="135890" b="128905"/>
            <wp:docPr id="178284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453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CAD4B5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1B3B6204" w14:textId="77777777" w:rsidR="000523DB" w:rsidRDefault="000523DB" w:rsidP="00AE423F">
      <w:pPr>
        <w:pStyle w:val="NoSpacing"/>
        <w:rPr>
          <w:rFonts w:ascii="Consolas" w:hAnsi="Consolas"/>
        </w:rPr>
      </w:pPr>
    </w:p>
    <w:p w14:paraId="1783F336" w14:textId="511A7DEE" w:rsidR="000523DB" w:rsidRDefault="000523DB" w:rsidP="00AE423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05DE7E9" wp14:editId="07F26C89">
            <wp:extent cx="5731510" cy="3223895"/>
            <wp:effectExtent l="76200" t="76200" r="135890" b="128905"/>
            <wp:docPr id="154983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308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B73F2" w14:textId="77777777" w:rsidR="000523DB" w:rsidRDefault="000523DB" w:rsidP="00AE423F">
      <w:pPr>
        <w:pStyle w:val="NoSpacing"/>
        <w:rPr>
          <w:rFonts w:ascii="Consolas" w:hAnsi="Consolas"/>
        </w:rPr>
      </w:pPr>
    </w:p>
    <w:p w14:paraId="0E13AE21" w14:textId="1351EED9" w:rsidR="00AE423F" w:rsidRPr="00AE423F" w:rsidRDefault="000523DB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L</w:t>
      </w:r>
      <w:r w:rsidR="00AE423F" w:rsidRPr="00AE423F">
        <w:rPr>
          <w:rFonts w:ascii="Consolas" w:hAnsi="Consolas"/>
        </w:rPr>
        <w:t>et's actually start with these different types of state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that can exist in all web applications.</w:t>
      </w:r>
    </w:p>
    <w:p w14:paraId="240BD074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1E916BA1" w14:textId="073809B4" w:rsidR="00AE423F" w:rsidRPr="00AE423F" w:rsidRDefault="000523DB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AE423F" w:rsidRPr="00AE423F">
        <w:rPr>
          <w:rFonts w:ascii="Consolas" w:hAnsi="Consolas"/>
        </w:rPr>
        <w:t>e can classify state in terms of state accessibility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and in terms of state domain.</w:t>
      </w:r>
    </w:p>
    <w:p w14:paraId="4BDABEBA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556099B3" w14:textId="2981FAD3" w:rsidR="00AE423F" w:rsidRPr="00AE423F" w:rsidRDefault="000523DB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W</w:t>
      </w:r>
      <w:r w:rsidR="00AE423F" w:rsidRPr="00AE423F">
        <w:rPr>
          <w:rFonts w:ascii="Consolas" w:hAnsi="Consolas"/>
        </w:rPr>
        <w:t>hen it comes to state accessibility,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state can be either a local state or global state.</w:t>
      </w:r>
    </w:p>
    <w:p w14:paraId="75F55D83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2F6577F3" w14:textId="0BA075DA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So local state is only needed by one or a few components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while global state might be needed by many components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in different positions of the tree.</w:t>
      </w:r>
    </w:p>
    <w:p w14:paraId="62B77B12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1A45CBE6" w14:textId="43364A62" w:rsidR="000523DB" w:rsidRDefault="000523DB" w:rsidP="00AE423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14D0757C" wp14:editId="560AEAFA">
            <wp:extent cx="5731510" cy="3223895"/>
            <wp:effectExtent l="76200" t="76200" r="135890" b="128905"/>
            <wp:docPr id="95513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76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9F1E3" w14:textId="77777777" w:rsidR="000523DB" w:rsidRPr="00AE423F" w:rsidRDefault="000523DB" w:rsidP="00AE423F">
      <w:pPr>
        <w:pStyle w:val="NoSpacing"/>
        <w:rPr>
          <w:rFonts w:ascii="Consolas" w:hAnsi="Consolas"/>
        </w:rPr>
      </w:pPr>
    </w:p>
    <w:p w14:paraId="506A9A77" w14:textId="1E5CFC1B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That's why local state is only accessible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inside the component that it was defined in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plus maybe its child components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while global state can actually be made accessible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to every single component in the application.</w:t>
      </w:r>
    </w:p>
    <w:p w14:paraId="24B4A21F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738CD3CA" w14:textId="5C922339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So</w:t>
      </w:r>
      <w:r w:rsidR="000523DB">
        <w:rPr>
          <w:rFonts w:ascii="Consolas" w:hAnsi="Consolas"/>
        </w:rPr>
        <w:t>,</w:t>
      </w:r>
      <w:r w:rsidRPr="00AE423F">
        <w:rPr>
          <w:rFonts w:ascii="Consolas" w:hAnsi="Consolas"/>
        </w:rPr>
        <w:t xml:space="preserve"> it's the accessibility of a state variable</w:t>
      </w:r>
      <w:r w:rsidR="000523DB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that changes between local and global state.</w:t>
      </w:r>
    </w:p>
    <w:p w14:paraId="7CA5D38E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456B1886" w14:textId="0EE187B1" w:rsidR="00B874DF" w:rsidRDefault="00B874DF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7D1F37CF" wp14:editId="74C34C45">
            <wp:extent cx="5731510" cy="3223895"/>
            <wp:effectExtent l="76200" t="76200" r="135890" b="128905"/>
            <wp:docPr id="122787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722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87B6E5" w14:textId="77777777" w:rsidR="00B874DF" w:rsidRPr="00AE423F" w:rsidRDefault="00B874DF" w:rsidP="00AE423F">
      <w:pPr>
        <w:pStyle w:val="NoSpacing"/>
        <w:rPr>
          <w:rFonts w:ascii="Consolas" w:hAnsi="Consolas"/>
        </w:rPr>
      </w:pPr>
    </w:p>
    <w:p w14:paraId="6632357A" w14:textId="26678766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Now if you need to create a new state variable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in a component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but are not sure whether it should be local or global state,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there is a very nice trick that can help.</w:t>
      </w:r>
    </w:p>
    <w:p w14:paraId="2F3A72D2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38E1D270" w14:textId="712CBAC5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So</w:t>
      </w:r>
      <w:r w:rsidR="00B874DF">
        <w:rPr>
          <w:rFonts w:ascii="Consolas" w:hAnsi="Consolas"/>
        </w:rPr>
        <w:t>,</w:t>
      </w:r>
      <w:r w:rsidRPr="00AE423F">
        <w:rPr>
          <w:rFonts w:ascii="Consolas" w:hAnsi="Consolas"/>
        </w:rPr>
        <w:t xml:space="preserve"> all you need to do is to ask yourself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if this component was rendered twice,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should a state update in one of the components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reflect in the other one?</w:t>
      </w:r>
    </w:p>
    <w:p w14:paraId="4A52DAD8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39C7D3A1" w14:textId="5598C42A" w:rsidR="00AE423F" w:rsidRPr="00AE423F" w:rsidRDefault="00B874DF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I</w:t>
      </w:r>
      <w:r w:rsidR="00AE423F" w:rsidRPr="00AE423F">
        <w:rPr>
          <w:rFonts w:ascii="Consolas" w:hAnsi="Consolas"/>
        </w:rPr>
        <w:t>f the answer is no, then it means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that it's local state</w:t>
      </w:r>
      <w:r>
        <w:rPr>
          <w:rFonts w:ascii="Consolas" w:hAnsi="Consolas"/>
        </w:rPr>
        <w:t xml:space="preserve"> b</w:t>
      </w:r>
      <w:r w:rsidR="00AE423F" w:rsidRPr="00AE423F">
        <w:rPr>
          <w:rFonts w:ascii="Consolas" w:hAnsi="Consolas"/>
        </w:rPr>
        <w:t>ut if the answer is yes, you have found yourself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a global state variable.</w:t>
      </w:r>
    </w:p>
    <w:p w14:paraId="420E950A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66A4D7C2" w14:textId="78A50304" w:rsidR="00AE423F" w:rsidRDefault="00B874DF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D71BA3E" wp14:editId="73D9A004">
            <wp:extent cx="5731510" cy="3223895"/>
            <wp:effectExtent l="76200" t="76200" r="135890" b="128905"/>
            <wp:docPr id="1741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1CA7B" w14:textId="77777777" w:rsidR="00B874DF" w:rsidRPr="00AE423F" w:rsidRDefault="00B874DF" w:rsidP="00AE423F">
      <w:pPr>
        <w:pStyle w:val="NoSpacing"/>
        <w:rPr>
          <w:rFonts w:ascii="Consolas" w:hAnsi="Consolas"/>
        </w:rPr>
      </w:pPr>
    </w:p>
    <w:p w14:paraId="47D9FCB9" w14:textId="783DE531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 xml:space="preserve">On </w:t>
      </w:r>
      <w:r w:rsidR="00B874DF">
        <w:rPr>
          <w:rFonts w:ascii="Consolas" w:hAnsi="Consolas"/>
        </w:rPr>
        <w:t xml:space="preserve">the basis of </w:t>
      </w:r>
      <w:r w:rsidRPr="00AE423F">
        <w:rPr>
          <w:rFonts w:ascii="Consolas" w:hAnsi="Consolas"/>
        </w:rPr>
        <w:t>state domain,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we can classify each piece of state as either remote state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or UI state.</w:t>
      </w:r>
    </w:p>
    <w:p w14:paraId="10C12D6F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6A2DF413" w14:textId="1CE3A46D" w:rsidR="00B874DF" w:rsidRDefault="00B874DF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427A790" wp14:editId="3188E4BA">
            <wp:extent cx="5731510" cy="3223895"/>
            <wp:effectExtent l="76200" t="76200" r="135890" b="128905"/>
            <wp:docPr id="144395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20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DF062" w14:textId="77777777" w:rsidR="00B874DF" w:rsidRPr="00AE423F" w:rsidRDefault="00B874DF" w:rsidP="00AE423F">
      <w:pPr>
        <w:pStyle w:val="NoSpacing"/>
        <w:rPr>
          <w:rFonts w:ascii="Consolas" w:hAnsi="Consolas"/>
        </w:rPr>
      </w:pPr>
    </w:p>
    <w:p w14:paraId="556E0718" w14:textId="6209552C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So remote state is basically all application data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that is loaded from a remote server.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So usually using an API.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So</w:t>
      </w:r>
      <w:r w:rsidR="00B874DF">
        <w:rPr>
          <w:rFonts w:ascii="Consolas" w:hAnsi="Consolas"/>
        </w:rPr>
        <w:t>,</w:t>
      </w:r>
      <w:r w:rsidRPr="00AE423F">
        <w:rPr>
          <w:rFonts w:ascii="Consolas" w:hAnsi="Consolas"/>
        </w:rPr>
        <w:t xml:space="preserve"> it's basically state that lives on a server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but that can be loaded into our application.</w:t>
      </w:r>
    </w:p>
    <w:p w14:paraId="79130E30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7176E76E" w14:textId="693A2532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UI state on the other hand is basically everything else.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So</w:t>
      </w:r>
      <w:r w:rsidR="00B874DF">
        <w:rPr>
          <w:rFonts w:ascii="Consolas" w:hAnsi="Consolas"/>
        </w:rPr>
        <w:t>,</w:t>
      </w:r>
      <w:r w:rsidRPr="00AE423F">
        <w:rPr>
          <w:rFonts w:ascii="Consolas" w:hAnsi="Consolas"/>
        </w:rPr>
        <w:t xml:space="preserve"> things like the currently selected theme,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applied list filters, form inputs, open panels</w:t>
      </w:r>
      <w:r w:rsidR="00B874DF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and many, many more.</w:t>
      </w:r>
    </w:p>
    <w:p w14:paraId="79996D61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3163E787" w14:textId="3E8B9935" w:rsidR="00AE423F" w:rsidRPr="00AE423F" w:rsidRDefault="009C13F5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A</w:t>
      </w:r>
      <w:r w:rsidR="00AE423F" w:rsidRPr="00AE423F">
        <w:rPr>
          <w:rFonts w:ascii="Consolas" w:hAnsi="Consolas"/>
        </w:rPr>
        <w:t>ll state that is not the core application data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that we usually fetch from an API is UI state.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AE423F" w:rsidRPr="00AE423F">
        <w:rPr>
          <w:rFonts w:ascii="Consolas" w:hAnsi="Consolas"/>
        </w:rPr>
        <w:t xml:space="preserve"> whenever you have some state,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it's extremely important to always know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whether you're dealing with remote state or with UI state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because they need to be managed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in a completely different way.</w:t>
      </w:r>
    </w:p>
    <w:p w14:paraId="60B5E4C2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72D79501" w14:textId="01E5CBD2" w:rsidR="001B6128" w:rsidRDefault="001B6128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67C8EE36" wp14:editId="33E86CAA">
            <wp:extent cx="5731510" cy="3223895"/>
            <wp:effectExtent l="76200" t="76200" r="135890" b="128905"/>
            <wp:docPr id="139477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75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17D6C6" w14:textId="77777777" w:rsidR="001B6128" w:rsidRPr="00AE423F" w:rsidRDefault="001B6128" w:rsidP="00AE423F">
      <w:pPr>
        <w:pStyle w:val="NoSpacing"/>
        <w:rPr>
          <w:rFonts w:ascii="Consolas" w:hAnsi="Consolas"/>
        </w:rPr>
      </w:pPr>
    </w:p>
    <w:p w14:paraId="71AA62DB" w14:textId="7FB4DA38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So remote state is fundamentally different from UI state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because we usually get it in an asynchronous way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and because the data might need to be re-fetched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and updated frequently.</w:t>
      </w:r>
    </w:p>
    <w:p w14:paraId="309F4EB1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01435C35" w14:textId="176CEC64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 xml:space="preserve">Therefore, in a </w:t>
      </w:r>
      <w:proofErr w:type="gramStart"/>
      <w:r w:rsidRPr="00AE423F">
        <w:rPr>
          <w:rFonts w:ascii="Consolas" w:hAnsi="Consolas"/>
        </w:rPr>
        <w:t>large scale</w:t>
      </w:r>
      <w:proofErr w:type="gramEnd"/>
      <w:r w:rsidRPr="00AE423F">
        <w:rPr>
          <w:rFonts w:ascii="Consolas" w:hAnsi="Consolas"/>
        </w:rPr>
        <w:t xml:space="preserve"> application,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remote state should be cached, revalidated and so on</w:t>
      </w:r>
      <w:r w:rsidR="009C13F5">
        <w:rPr>
          <w:rFonts w:ascii="Consolas" w:hAnsi="Consolas"/>
        </w:rPr>
        <w:t xml:space="preserve"> and </w:t>
      </w:r>
      <w:r w:rsidRPr="00AE423F">
        <w:rPr>
          <w:rFonts w:ascii="Consolas" w:hAnsi="Consolas"/>
        </w:rPr>
        <w:t>for that, we need some specialized tools.</w:t>
      </w:r>
    </w:p>
    <w:p w14:paraId="10350545" w14:textId="77777777" w:rsidR="00AE423F" w:rsidRDefault="00AE423F" w:rsidP="00AE423F">
      <w:pPr>
        <w:pStyle w:val="NoSpacing"/>
        <w:rPr>
          <w:rFonts w:ascii="Consolas" w:hAnsi="Consolas"/>
        </w:rPr>
      </w:pPr>
    </w:p>
    <w:p w14:paraId="14D45B2E" w14:textId="0EB60CCB" w:rsidR="001B6128" w:rsidRDefault="001B6128" w:rsidP="00AE423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79157CA4" wp14:editId="0CD55AFD">
            <wp:extent cx="5731510" cy="3223895"/>
            <wp:effectExtent l="76200" t="76200" r="135890" b="128905"/>
            <wp:docPr id="173803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36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CD377" w14:textId="77777777" w:rsidR="001B6128" w:rsidRPr="00AE423F" w:rsidRDefault="001B6128" w:rsidP="00AE423F">
      <w:pPr>
        <w:pStyle w:val="NoSpacing"/>
        <w:rPr>
          <w:rFonts w:ascii="Consolas" w:hAnsi="Consolas"/>
        </w:rPr>
      </w:pPr>
    </w:p>
    <w:p w14:paraId="6EE66B5C" w14:textId="0C80DF09" w:rsidR="00AE423F" w:rsidRPr="00AE423F" w:rsidRDefault="00AE423F" w:rsidP="00AE423F">
      <w:pPr>
        <w:pStyle w:val="NoSpacing"/>
        <w:rPr>
          <w:rFonts w:ascii="Consolas" w:hAnsi="Consolas"/>
        </w:rPr>
      </w:pPr>
      <w:r w:rsidRPr="00AE423F">
        <w:rPr>
          <w:rFonts w:ascii="Consolas" w:hAnsi="Consolas"/>
        </w:rPr>
        <w:t>UI state on the other hand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is usually synchronous and stored right in the application</w:t>
      </w:r>
      <w:r w:rsidR="009C13F5">
        <w:rPr>
          <w:rFonts w:ascii="Consolas" w:hAnsi="Consolas"/>
        </w:rPr>
        <w:t xml:space="preserve"> </w:t>
      </w:r>
      <w:r w:rsidRPr="00AE423F">
        <w:rPr>
          <w:rFonts w:ascii="Consolas" w:hAnsi="Consolas"/>
        </w:rPr>
        <w:t>and does not interact with any server at all.</w:t>
      </w:r>
    </w:p>
    <w:p w14:paraId="18B191B3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6ACF8621" w14:textId="28D56825" w:rsidR="00AE423F" w:rsidRDefault="009C13F5" w:rsidP="00AE423F">
      <w:pPr>
        <w:pStyle w:val="NoSpacing"/>
        <w:rPr>
          <w:rFonts w:ascii="Consolas" w:hAnsi="Consolas"/>
        </w:rPr>
      </w:pPr>
      <w:r>
        <w:rPr>
          <w:rFonts w:ascii="Consolas" w:hAnsi="Consolas"/>
        </w:rPr>
        <w:t>T</w:t>
      </w:r>
      <w:r w:rsidR="00AE423F" w:rsidRPr="00AE423F">
        <w:rPr>
          <w:rFonts w:ascii="Consolas" w:hAnsi="Consolas"/>
        </w:rPr>
        <w:t>his means that UI State is very easy to handle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with the tools that we already know of.</w:t>
      </w:r>
      <w:r>
        <w:rPr>
          <w:rFonts w:ascii="Consolas" w:hAnsi="Consolas"/>
        </w:rPr>
        <w:t xml:space="preserve"> </w:t>
      </w:r>
      <w:r w:rsidR="00AE423F" w:rsidRPr="00AE423F">
        <w:rPr>
          <w:rFonts w:ascii="Consolas" w:hAnsi="Consolas"/>
        </w:rPr>
        <w:t>So</w:t>
      </w:r>
      <w:r>
        <w:rPr>
          <w:rFonts w:ascii="Consolas" w:hAnsi="Consolas"/>
        </w:rPr>
        <w:t>,</w:t>
      </w:r>
      <w:r w:rsidR="00AE423F" w:rsidRPr="00AE423F">
        <w:rPr>
          <w:rFonts w:ascii="Consolas" w:hAnsi="Consolas"/>
        </w:rPr>
        <w:t xml:space="preserve"> things like </w:t>
      </w:r>
      <w:proofErr w:type="spellStart"/>
      <w:r w:rsidR="00AE423F" w:rsidRPr="00AE423F">
        <w:rPr>
          <w:rFonts w:ascii="Consolas" w:hAnsi="Consolas"/>
        </w:rPr>
        <w:t>useState</w:t>
      </w:r>
      <w:proofErr w:type="spellEnd"/>
      <w:r w:rsidR="00AE423F" w:rsidRPr="00AE423F">
        <w:rPr>
          <w:rFonts w:ascii="Consolas" w:hAnsi="Consolas"/>
        </w:rPr>
        <w:t xml:space="preserve"> or </w:t>
      </w:r>
      <w:proofErr w:type="spellStart"/>
      <w:r w:rsidR="00AE423F" w:rsidRPr="00AE423F">
        <w:rPr>
          <w:rFonts w:ascii="Consolas" w:hAnsi="Consolas"/>
        </w:rPr>
        <w:t>useReducer</w:t>
      </w:r>
      <w:proofErr w:type="spellEnd"/>
      <w:r w:rsidR="00AE423F" w:rsidRPr="00AE423F">
        <w:rPr>
          <w:rFonts w:ascii="Consolas" w:hAnsi="Consolas"/>
        </w:rPr>
        <w:t>.</w:t>
      </w:r>
    </w:p>
    <w:p w14:paraId="206C7067" w14:textId="77777777" w:rsidR="001B6128" w:rsidRDefault="001B6128" w:rsidP="00AE423F">
      <w:pPr>
        <w:pStyle w:val="NoSpacing"/>
        <w:rPr>
          <w:rFonts w:ascii="Consolas" w:hAnsi="Consolas"/>
        </w:rPr>
      </w:pPr>
    </w:p>
    <w:p w14:paraId="389A4695" w14:textId="7459DF2C" w:rsidR="001B6128" w:rsidRPr="00AE423F" w:rsidRDefault="001B6128" w:rsidP="00AE423F">
      <w:pPr>
        <w:pStyle w:val="NoSpacing"/>
        <w:rPr>
          <w:rFonts w:ascii="Consolas" w:hAnsi="Consolas"/>
        </w:rPr>
      </w:pPr>
      <w:r>
        <w:rPr>
          <w:noProof/>
        </w:rPr>
        <w:drawing>
          <wp:inline distT="0" distB="0" distL="0" distR="0" wp14:anchorId="36D39C50" wp14:editId="22265849">
            <wp:extent cx="5731510" cy="3223895"/>
            <wp:effectExtent l="76200" t="76200" r="135890" b="128905"/>
            <wp:docPr id="108973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24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98BD0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70D15751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2BDA1DF4" w14:textId="77777777" w:rsidR="00AE423F" w:rsidRPr="00AE423F" w:rsidRDefault="00AE423F" w:rsidP="00AE423F">
      <w:pPr>
        <w:pStyle w:val="NoSpacing"/>
        <w:rPr>
          <w:rFonts w:ascii="Consolas" w:hAnsi="Consolas"/>
        </w:rPr>
      </w:pPr>
    </w:p>
    <w:p w14:paraId="51071653" w14:textId="6ED57AEF" w:rsidR="00F07B10" w:rsidRPr="00AE423F" w:rsidRDefault="001B6128" w:rsidP="00AE423F">
      <w:pPr>
        <w:pStyle w:val="NoSpacing"/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EDA0EF3" wp14:editId="10E63D72">
            <wp:extent cx="5731510" cy="3223895"/>
            <wp:effectExtent l="76200" t="76200" r="135890" b="128905"/>
            <wp:docPr id="114542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27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F07B10" w:rsidRPr="00AE42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B10"/>
    <w:rsid w:val="000523DB"/>
    <w:rsid w:val="001B6128"/>
    <w:rsid w:val="009C13F5"/>
    <w:rsid w:val="00AE423F"/>
    <w:rsid w:val="00B874DF"/>
    <w:rsid w:val="00F0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77AB9"/>
  <w15:chartTrackingRefBased/>
  <w15:docId w15:val="{224E80C1-9E07-4A9F-B36E-6CBECD5F9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423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9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5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4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8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0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6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1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7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6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1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2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9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8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5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2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4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1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6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2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8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0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5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1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gupta</dc:creator>
  <cp:keywords/>
  <dc:description/>
  <cp:lastModifiedBy>anubhav gupta</cp:lastModifiedBy>
  <cp:revision>10</cp:revision>
  <dcterms:created xsi:type="dcterms:W3CDTF">2023-10-19T01:15:00Z</dcterms:created>
  <dcterms:modified xsi:type="dcterms:W3CDTF">2023-10-19T01:51:00Z</dcterms:modified>
</cp:coreProperties>
</file>